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3C" w:rsidRPr="00541677" w:rsidRDefault="000C033C" w:rsidP="000C033C">
      <w:pPr>
        <w:ind w:right="-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677">
        <w:rPr>
          <w:rFonts w:ascii="Times New Roman" w:hAnsi="Times New Roman" w:cs="Times New Roman"/>
          <w:b/>
          <w:sz w:val="24"/>
          <w:szCs w:val="24"/>
          <w:u w:val="single"/>
        </w:rPr>
        <w:t>Szakmai ajánlat elkészítésének és benyújtásának feltételei</w:t>
      </w:r>
    </w:p>
    <w:p w:rsidR="000C033C" w:rsidRPr="00541677" w:rsidRDefault="000C033C" w:rsidP="000C033C">
      <w:pPr>
        <w:pStyle w:val="Szvegtrzs20"/>
        <w:shd w:val="clear" w:color="auto" w:fill="auto"/>
        <w:tabs>
          <w:tab w:val="left" w:pos="507"/>
        </w:tabs>
        <w:spacing w:line="274" w:lineRule="exact"/>
        <w:ind w:firstLine="0"/>
        <w:rPr>
          <w:rFonts w:cs="Times New Roman"/>
          <w:b/>
          <w:sz w:val="24"/>
          <w:szCs w:val="24"/>
          <w:u w:val="single"/>
        </w:rPr>
      </w:pPr>
    </w:p>
    <w:p w:rsidR="000C033C" w:rsidRPr="008D70F1" w:rsidRDefault="000C033C" w:rsidP="000C033C">
      <w:pPr>
        <w:pStyle w:val="Szvegtrzs20"/>
        <w:numPr>
          <w:ilvl w:val="0"/>
          <w:numId w:val="5"/>
        </w:numPr>
        <w:shd w:val="clear" w:color="auto" w:fill="auto"/>
        <w:tabs>
          <w:tab w:val="left" w:pos="507"/>
        </w:tabs>
        <w:spacing w:line="274" w:lineRule="exact"/>
        <w:rPr>
          <w:b/>
          <w:sz w:val="24"/>
          <w:szCs w:val="24"/>
        </w:rPr>
      </w:pPr>
      <w:r w:rsidRPr="008D70F1">
        <w:rPr>
          <w:b/>
          <w:sz w:val="24"/>
          <w:szCs w:val="24"/>
        </w:rPr>
        <w:t>Szempontok a környezeti menedzsment tervhez: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Ebben a pontban szükséges leírni azokat az intézkedéseket, amelyeket ajánlattevő annak érdekében tesz, hogy a környezet védelméről a munkafolyamatok során folyamatosan gondoskodjon.</w:t>
      </w:r>
    </w:p>
    <w:p w:rsidR="000C033C" w:rsidRPr="008D70F1" w:rsidRDefault="008F4380" w:rsidP="000C033C">
      <w:pPr>
        <w:pStyle w:val="Szvegtrzs2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veszélyes anyagszállítás (pl. üzemanyag, kenőanyagok)</w:t>
      </w:r>
    </w:p>
    <w:p w:rsidR="008F4380" w:rsidRPr="008D70F1" w:rsidRDefault="008F4380" w:rsidP="008F4380">
      <w:pPr>
        <w:pStyle w:val="Szvegtrzs2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veszélyes anyagok deponálása, raktározása (pl. üzemanyag, kenőanyagok)</w:t>
      </w:r>
    </w:p>
    <w:p w:rsidR="000C033C" w:rsidRPr="008D70F1" w:rsidRDefault="000C033C" w:rsidP="000C033C">
      <w:pPr>
        <w:pStyle w:val="Szvegtrzs20"/>
        <w:numPr>
          <w:ilvl w:val="0"/>
          <w:numId w:val="2"/>
        </w:numPr>
        <w:shd w:val="clear" w:color="auto" w:fill="auto"/>
        <w:tabs>
          <w:tab w:val="left" w:pos="397"/>
        </w:tabs>
        <w:spacing w:line="274" w:lineRule="exact"/>
        <w:ind w:firstLine="0"/>
        <w:rPr>
          <w:sz w:val="24"/>
          <w:szCs w:val="24"/>
        </w:rPr>
      </w:pPr>
      <w:r w:rsidRPr="008D70F1">
        <w:rPr>
          <w:sz w:val="24"/>
          <w:szCs w:val="24"/>
        </w:rPr>
        <w:t>hulladékkezelés,</w:t>
      </w:r>
    </w:p>
    <w:p w:rsidR="000C033C" w:rsidRPr="008D70F1" w:rsidRDefault="000C033C" w:rsidP="000C033C">
      <w:pPr>
        <w:pStyle w:val="Szvegtrzs20"/>
        <w:numPr>
          <w:ilvl w:val="0"/>
          <w:numId w:val="2"/>
        </w:numPr>
        <w:shd w:val="clear" w:color="auto" w:fill="auto"/>
        <w:tabs>
          <w:tab w:val="left" w:pos="397"/>
        </w:tabs>
        <w:spacing w:line="274" w:lineRule="exact"/>
        <w:ind w:firstLine="0"/>
        <w:rPr>
          <w:sz w:val="24"/>
          <w:szCs w:val="24"/>
        </w:rPr>
      </w:pPr>
      <w:r w:rsidRPr="008D70F1">
        <w:rPr>
          <w:sz w:val="24"/>
          <w:szCs w:val="24"/>
        </w:rPr>
        <w:t>veszélyes hulladékok kezelése,</w:t>
      </w:r>
    </w:p>
    <w:p w:rsidR="000C033C" w:rsidRPr="008D70F1" w:rsidRDefault="000C033C" w:rsidP="000C033C">
      <w:pPr>
        <w:pStyle w:val="Szvegtrzs20"/>
        <w:numPr>
          <w:ilvl w:val="0"/>
          <w:numId w:val="2"/>
        </w:numPr>
        <w:shd w:val="clear" w:color="auto" w:fill="auto"/>
        <w:tabs>
          <w:tab w:val="left" w:pos="397"/>
        </w:tabs>
        <w:spacing w:line="274" w:lineRule="exact"/>
        <w:ind w:firstLine="0"/>
        <w:rPr>
          <w:sz w:val="24"/>
          <w:szCs w:val="24"/>
        </w:rPr>
      </w:pPr>
      <w:proofErr w:type="gramStart"/>
      <w:r w:rsidRPr="008D70F1">
        <w:rPr>
          <w:sz w:val="24"/>
          <w:szCs w:val="24"/>
        </w:rPr>
        <w:t>kárelhárítás ,</w:t>
      </w:r>
      <w:proofErr w:type="gramEnd"/>
    </w:p>
    <w:p w:rsidR="000C033C" w:rsidRPr="008D70F1" w:rsidRDefault="000C033C" w:rsidP="000C033C">
      <w:pPr>
        <w:pStyle w:val="Szvegtrzs20"/>
        <w:numPr>
          <w:ilvl w:val="0"/>
          <w:numId w:val="2"/>
        </w:numPr>
        <w:shd w:val="clear" w:color="auto" w:fill="auto"/>
        <w:tabs>
          <w:tab w:val="left" w:pos="397"/>
        </w:tabs>
        <w:spacing w:line="274" w:lineRule="exact"/>
        <w:ind w:firstLine="0"/>
        <w:rPr>
          <w:sz w:val="24"/>
          <w:szCs w:val="24"/>
        </w:rPr>
      </w:pPr>
      <w:r w:rsidRPr="008D70F1">
        <w:rPr>
          <w:sz w:val="24"/>
          <w:szCs w:val="24"/>
        </w:rPr>
        <w:t>zajvédelem,</w:t>
      </w:r>
    </w:p>
    <w:p w:rsidR="000C033C" w:rsidRPr="008D70F1" w:rsidRDefault="000C033C" w:rsidP="000C033C">
      <w:pPr>
        <w:pStyle w:val="Szvegtrzs20"/>
        <w:numPr>
          <w:ilvl w:val="0"/>
          <w:numId w:val="2"/>
        </w:numPr>
        <w:shd w:val="clear" w:color="auto" w:fill="auto"/>
        <w:tabs>
          <w:tab w:val="left" w:pos="397"/>
        </w:tabs>
        <w:spacing w:line="274" w:lineRule="exact"/>
        <w:ind w:firstLine="0"/>
        <w:rPr>
          <w:sz w:val="24"/>
          <w:szCs w:val="24"/>
        </w:rPr>
      </w:pPr>
      <w:r w:rsidRPr="008D70F1">
        <w:rPr>
          <w:sz w:val="24"/>
          <w:szCs w:val="24"/>
        </w:rPr>
        <w:t>szakemberek oktatása,</w:t>
      </w:r>
    </w:p>
    <w:p w:rsidR="000C033C" w:rsidRPr="008D70F1" w:rsidRDefault="000C033C" w:rsidP="000C033C">
      <w:pPr>
        <w:pStyle w:val="Szvegtrzs20"/>
        <w:numPr>
          <w:ilvl w:val="0"/>
          <w:numId w:val="2"/>
        </w:numPr>
        <w:shd w:val="clear" w:color="auto" w:fill="auto"/>
        <w:tabs>
          <w:tab w:val="left" w:pos="397"/>
        </w:tabs>
        <w:spacing w:line="274" w:lineRule="exact"/>
        <w:ind w:firstLine="0"/>
        <w:rPr>
          <w:sz w:val="24"/>
          <w:szCs w:val="24"/>
        </w:rPr>
      </w:pPr>
      <w:r w:rsidRPr="008D70F1">
        <w:rPr>
          <w:sz w:val="24"/>
          <w:szCs w:val="24"/>
        </w:rPr>
        <w:t>kommunikáció módja,</w:t>
      </w:r>
    </w:p>
    <w:p w:rsidR="000C033C" w:rsidRPr="008D70F1" w:rsidRDefault="000C033C" w:rsidP="000C033C">
      <w:pPr>
        <w:pStyle w:val="Szvegtrzs20"/>
        <w:numPr>
          <w:ilvl w:val="0"/>
          <w:numId w:val="2"/>
        </w:numPr>
        <w:shd w:val="clear" w:color="auto" w:fill="auto"/>
        <w:tabs>
          <w:tab w:val="left" w:pos="397"/>
        </w:tabs>
        <w:spacing w:after="240" w:line="274" w:lineRule="exact"/>
        <w:ind w:firstLine="0"/>
        <w:rPr>
          <w:sz w:val="24"/>
          <w:szCs w:val="24"/>
        </w:rPr>
      </w:pPr>
      <w:r w:rsidRPr="008D70F1">
        <w:rPr>
          <w:sz w:val="24"/>
          <w:szCs w:val="24"/>
        </w:rPr>
        <w:t>alvállalkozók, beszállítók kiválasztása.</w:t>
      </w:r>
    </w:p>
    <w:p w:rsidR="000C033C" w:rsidRPr="008D70F1" w:rsidRDefault="000C033C" w:rsidP="000C033C">
      <w:pPr>
        <w:pStyle w:val="Cmsor10"/>
        <w:keepNext/>
        <w:keepLines/>
        <w:numPr>
          <w:ilvl w:val="0"/>
          <w:numId w:val="5"/>
        </w:numPr>
        <w:shd w:val="clear" w:color="auto" w:fill="auto"/>
        <w:tabs>
          <w:tab w:val="left" w:pos="392"/>
        </w:tabs>
        <w:spacing w:after="309"/>
        <w:jc w:val="left"/>
        <w:rPr>
          <w:sz w:val="24"/>
          <w:szCs w:val="24"/>
        </w:rPr>
      </w:pPr>
      <w:bookmarkStart w:id="0" w:name="bookmark3"/>
      <w:r>
        <w:rPr>
          <w:sz w:val="24"/>
          <w:szCs w:val="24"/>
        </w:rPr>
        <w:t xml:space="preserve">A Környezeti menedzsment </w:t>
      </w:r>
      <w:r w:rsidRPr="008D70F1">
        <w:rPr>
          <w:sz w:val="24"/>
          <w:szCs w:val="24"/>
        </w:rPr>
        <w:t>terv benyújtása</w:t>
      </w:r>
      <w:bookmarkEnd w:id="0"/>
    </w:p>
    <w:p w:rsidR="000C033C" w:rsidRPr="008D70F1" w:rsidRDefault="000C033C" w:rsidP="000C033C">
      <w:pPr>
        <w:pStyle w:val="Szvegtrzs20"/>
        <w:shd w:val="clear" w:color="auto" w:fill="auto"/>
        <w:spacing w:after="28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 Környezeti menedzsment tervet</w:t>
      </w:r>
      <w:r w:rsidRPr="008D70F1">
        <w:rPr>
          <w:sz w:val="24"/>
          <w:szCs w:val="24"/>
        </w:rPr>
        <w:t xml:space="preserve"> az ajánlattevőknek elkülö</w:t>
      </w:r>
      <w:r w:rsidR="00BE39EC">
        <w:rPr>
          <w:sz w:val="24"/>
          <w:szCs w:val="24"/>
        </w:rPr>
        <w:t>nített módon elhelyezett</w:t>
      </w:r>
      <w:r w:rsidRPr="008D70F1">
        <w:rPr>
          <w:sz w:val="24"/>
          <w:szCs w:val="24"/>
        </w:rPr>
        <w:t xml:space="preserve"> iratként kell benyújtaniuk.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70F1">
        <w:rPr>
          <w:sz w:val="24"/>
          <w:szCs w:val="24"/>
        </w:rPr>
        <w:t>Az elkülönítetten benyújtott iratot külön kötetként, anonim módon szerkesztve kell elkészíteni.</w:t>
      </w:r>
    </w:p>
    <w:p w:rsidR="000C033C" w:rsidRPr="008D70F1" w:rsidRDefault="000C033C" w:rsidP="000C033C">
      <w:pPr>
        <w:pStyle w:val="Szvegtrzs20"/>
        <w:numPr>
          <w:ilvl w:val="0"/>
          <w:numId w:val="3"/>
        </w:numPr>
        <w:shd w:val="clear" w:color="auto" w:fill="auto"/>
        <w:tabs>
          <w:tab w:val="left" w:pos="778"/>
        </w:tabs>
        <w:spacing w:line="274" w:lineRule="exact"/>
        <w:ind w:left="780"/>
        <w:rPr>
          <w:sz w:val="24"/>
          <w:szCs w:val="24"/>
        </w:rPr>
      </w:pPr>
      <w:r w:rsidRPr="008D70F1">
        <w:rPr>
          <w:sz w:val="24"/>
          <w:szCs w:val="24"/>
        </w:rPr>
        <w:t>az irat nem tartalmazhatja az ajánlattevő nevét címét,</w:t>
      </w:r>
    </w:p>
    <w:p w:rsidR="000C033C" w:rsidRPr="008D70F1" w:rsidRDefault="000C033C" w:rsidP="000C033C">
      <w:pPr>
        <w:pStyle w:val="Szvegtrzs20"/>
        <w:numPr>
          <w:ilvl w:val="0"/>
          <w:numId w:val="3"/>
        </w:numPr>
        <w:shd w:val="clear" w:color="auto" w:fill="auto"/>
        <w:tabs>
          <w:tab w:val="left" w:pos="778"/>
        </w:tabs>
        <w:spacing w:line="274" w:lineRule="exact"/>
        <w:ind w:left="780"/>
        <w:rPr>
          <w:sz w:val="24"/>
          <w:szCs w:val="24"/>
        </w:rPr>
      </w:pPr>
      <w:r w:rsidRPr="008D70F1">
        <w:rPr>
          <w:sz w:val="24"/>
          <w:szCs w:val="24"/>
        </w:rPr>
        <w:t>az ajánlattevő kerülje olyan adatok, utalások szövegbe illesztését melyből az ajánlattevő kilétére az ajánlatkérő következtetni tudna.</w:t>
      </w:r>
    </w:p>
    <w:p w:rsidR="000C033C" w:rsidRPr="008D70F1" w:rsidRDefault="000C033C" w:rsidP="000C033C">
      <w:pPr>
        <w:pStyle w:val="Szvegtrzs20"/>
        <w:numPr>
          <w:ilvl w:val="0"/>
          <w:numId w:val="3"/>
        </w:numPr>
        <w:shd w:val="clear" w:color="auto" w:fill="auto"/>
        <w:tabs>
          <w:tab w:val="left" w:pos="778"/>
        </w:tabs>
        <w:spacing w:line="274" w:lineRule="exact"/>
        <w:ind w:left="780"/>
        <w:rPr>
          <w:sz w:val="24"/>
          <w:szCs w:val="24"/>
        </w:rPr>
      </w:pPr>
      <w:r w:rsidRPr="008D70F1">
        <w:rPr>
          <w:sz w:val="24"/>
          <w:szCs w:val="24"/>
        </w:rPr>
        <w:t>a dokumentumot oldalszámozással és tartalomjegyzékkel kell ellátni.</w:t>
      </w:r>
    </w:p>
    <w:p w:rsidR="000C033C" w:rsidRPr="00FE2130" w:rsidRDefault="000C033C" w:rsidP="000C033C">
      <w:pPr>
        <w:pStyle w:val="Szvegtrzs20"/>
        <w:numPr>
          <w:ilvl w:val="0"/>
          <w:numId w:val="3"/>
        </w:numPr>
        <w:shd w:val="clear" w:color="auto" w:fill="auto"/>
        <w:tabs>
          <w:tab w:val="left" w:pos="778"/>
        </w:tabs>
        <w:spacing w:line="274" w:lineRule="exact"/>
        <w:ind w:left="780"/>
        <w:rPr>
          <w:sz w:val="24"/>
          <w:szCs w:val="24"/>
          <w:highlight w:val="lightGray"/>
        </w:rPr>
      </w:pPr>
      <w:r w:rsidRPr="008D70F1">
        <w:rPr>
          <w:sz w:val="24"/>
          <w:szCs w:val="24"/>
        </w:rPr>
        <w:t>A dokumentumot zárt borítékban kell elhelyezni. A dokumentumot tartalmazó borítékba kell behelyezni a szöveg elektronikus adathordozóra írt (CD vagy DVD) példányát is</w:t>
      </w:r>
      <w:r w:rsidRPr="00FE2130">
        <w:rPr>
          <w:sz w:val="24"/>
          <w:szCs w:val="24"/>
          <w:highlight w:val="lightGray"/>
        </w:rPr>
        <w:t xml:space="preserve">. Az így elkészített </w:t>
      </w:r>
      <w:r w:rsidRPr="00FE2130">
        <w:rPr>
          <w:rStyle w:val="Szvegtrzs2Flkvr"/>
          <w:rFonts w:eastAsiaTheme="minorHAnsi"/>
          <w:highlight w:val="lightGray"/>
        </w:rPr>
        <w:t xml:space="preserve">zárt, felirat nélküli borítékot </w:t>
      </w:r>
      <w:r w:rsidRPr="00FE2130">
        <w:rPr>
          <w:sz w:val="24"/>
          <w:szCs w:val="24"/>
          <w:highlight w:val="lightGray"/>
        </w:rPr>
        <w:t xml:space="preserve">abba az úgynevezett ajánlati borítékba kell helyezni, mely az ajánlatot és az ajánlat elektronikus változatát tartalmazza. </w:t>
      </w:r>
    </w:p>
    <w:p w:rsidR="000C033C" w:rsidRDefault="00DE73EB" w:rsidP="000C033C">
      <w:pPr>
        <w:pStyle w:val="Szvegtrzs20"/>
        <w:numPr>
          <w:ilvl w:val="0"/>
          <w:numId w:val="3"/>
        </w:numPr>
        <w:shd w:val="clear" w:color="auto" w:fill="auto"/>
        <w:tabs>
          <w:tab w:val="left" w:pos="778"/>
        </w:tabs>
        <w:spacing w:after="240" w:line="274" w:lineRule="exact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Amennyiben a</w:t>
      </w:r>
      <w:r w:rsidR="000C033C" w:rsidRPr="008D7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Környezeti menedzsment </w:t>
      </w:r>
      <w:r w:rsidR="000C033C" w:rsidRPr="008D70F1">
        <w:rPr>
          <w:sz w:val="24"/>
          <w:szCs w:val="24"/>
        </w:rPr>
        <w:t>terv fentiek szerinti anonimitása nem biztosított, az az ajánlattevő felelőssége.</w:t>
      </w:r>
    </w:p>
    <w:p w:rsidR="000C033C" w:rsidRPr="008D70F1" w:rsidRDefault="000C033C" w:rsidP="000C033C">
      <w:pPr>
        <w:pStyle w:val="Cmsor10"/>
        <w:keepNext/>
        <w:keepLines/>
        <w:numPr>
          <w:ilvl w:val="0"/>
          <w:numId w:val="5"/>
        </w:numPr>
        <w:shd w:val="clear" w:color="auto" w:fill="auto"/>
        <w:tabs>
          <w:tab w:val="left" w:pos="392"/>
        </w:tabs>
        <w:spacing w:after="185"/>
        <w:jc w:val="left"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t>A Környezet</w:t>
      </w:r>
      <w:r w:rsidR="00DE73EB">
        <w:rPr>
          <w:sz w:val="24"/>
          <w:szCs w:val="24"/>
        </w:rPr>
        <w:t xml:space="preserve">i </w:t>
      </w:r>
      <w:r>
        <w:rPr>
          <w:sz w:val="24"/>
          <w:szCs w:val="24"/>
        </w:rPr>
        <w:t>menedzsment</w:t>
      </w:r>
      <w:r w:rsidRPr="008D70F1">
        <w:rPr>
          <w:sz w:val="24"/>
          <w:szCs w:val="24"/>
        </w:rPr>
        <w:t xml:space="preserve"> terv jeligével történő ellátása</w:t>
      </w:r>
      <w:bookmarkEnd w:id="1"/>
    </w:p>
    <w:p w:rsidR="000C033C" w:rsidRPr="008D70F1" w:rsidRDefault="000C033C" w:rsidP="00D75488">
      <w:pPr>
        <w:pStyle w:val="Szvegtrzs20"/>
        <w:shd w:val="clear" w:color="auto" w:fill="auto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Az ajánlatok bontásakor </w:t>
      </w:r>
      <w:r w:rsidR="00D75488">
        <w:rPr>
          <w:sz w:val="24"/>
          <w:szCs w:val="24"/>
        </w:rPr>
        <w:t>a</w:t>
      </w:r>
      <w:bookmarkStart w:id="2" w:name="_GoBack"/>
      <w:bookmarkEnd w:id="2"/>
      <w:r w:rsidRPr="008D70F1">
        <w:rPr>
          <w:sz w:val="24"/>
          <w:szCs w:val="24"/>
        </w:rPr>
        <w:t xml:space="preserve"> </w:t>
      </w:r>
      <w:proofErr w:type="gramStart"/>
      <w:r w:rsidRPr="008D70F1">
        <w:rPr>
          <w:sz w:val="24"/>
          <w:szCs w:val="24"/>
        </w:rPr>
        <w:t>tender</w:t>
      </w:r>
      <w:proofErr w:type="gramEnd"/>
      <w:r w:rsidRPr="008D70F1">
        <w:rPr>
          <w:sz w:val="24"/>
          <w:szCs w:val="24"/>
        </w:rPr>
        <w:t xml:space="preserve">bontást vezető személy jeligével (sorszámmal) látja el a részére átadott </w:t>
      </w:r>
      <w:r>
        <w:rPr>
          <w:sz w:val="24"/>
          <w:szCs w:val="24"/>
        </w:rPr>
        <w:t>Környezeti menedzsment tervet</w:t>
      </w:r>
      <w:r w:rsidRPr="008D70F1">
        <w:rPr>
          <w:sz w:val="24"/>
          <w:szCs w:val="24"/>
        </w:rPr>
        <w:t xml:space="preserve"> és az alábbi jegyzőkönyvben rögzítetten azonosítja a sorszámokat az ajánlattevőkkel. Ha átvette az összes </w:t>
      </w:r>
      <w:r>
        <w:rPr>
          <w:sz w:val="24"/>
          <w:szCs w:val="24"/>
        </w:rPr>
        <w:t>Környezeti menedzsment tervet</w:t>
      </w:r>
      <w:r w:rsidRPr="008D70F1">
        <w:rPr>
          <w:sz w:val="24"/>
          <w:szCs w:val="24"/>
        </w:rPr>
        <w:t>, a jegyzőkönyvet aláírja, borítékba helyezi, és a borítékot lezárja úgy, hogy az csak roncsolással legyen felnyitható. A borítékon az alábbi szöveg</w:t>
      </w:r>
    </w:p>
    <w:p w:rsidR="000C033C" w:rsidRDefault="000C033C" w:rsidP="000C033C">
      <w:pPr>
        <w:pStyle w:val="Cmsor20"/>
        <w:keepNext/>
        <w:keepLines/>
        <w:shd w:val="clear" w:color="auto" w:fill="auto"/>
        <w:spacing w:before="0" w:after="310" w:line="278" w:lineRule="exact"/>
        <w:jc w:val="both"/>
        <w:rPr>
          <w:sz w:val="24"/>
          <w:szCs w:val="24"/>
        </w:rPr>
      </w:pPr>
      <w:bookmarkStart w:id="3" w:name="bookmark5"/>
      <w:proofErr w:type="gramStart"/>
      <w:r w:rsidRPr="008D70F1">
        <w:rPr>
          <w:rStyle w:val="Cmsor2Nemflkvr"/>
          <w:rFonts w:eastAsiaTheme="minorHAnsi"/>
        </w:rPr>
        <w:t>olvasható</w:t>
      </w:r>
      <w:proofErr w:type="gramEnd"/>
      <w:r w:rsidRPr="008D70F1">
        <w:rPr>
          <w:rStyle w:val="Cmsor2Nemflkvr"/>
          <w:rFonts w:eastAsiaTheme="minorHAnsi"/>
        </w:rPr>
        <w:t xml:space="preserve">: </w:t>
      </w:r>
      <w:r w:rsidRPr="008D70F1">
        <w:rPr>
          <w:sz w:val="24"/>
          <w:szCs w:val="24"/>
        </w:rPr>
        <w:t>„Kizárólag az ajánlatok végső értékelése céljából összehívott bírálóbizottsági értekezleten nyitható fel”</w:t>
      </w:r>
      <w:bookmarkEnd w:id="3"/>
    </w:p>
    <w:p w:rsidR="00606B46" w:rsidRPr="008D70F1" w:rsidRDefault="00606B46" w:rsidP="00606B46">
      <w:pPr>
        <w:pStyle w:val="Cmsor20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  <w:bookmarkStart w:id="4" w:name="bookmark6"/>
      <w:r w:rsidRPr="008D70F1">
        <w:rPr>
          <w:sz w:val="24"/>
          <w:szCs w:val="24"/>
        </w:rPr>
        <w:t>A jegyzőkönyv minta a következő:</w:t>
      </w:r>
      <w:bookmarkEnd w:id="4"/>
    </w:p>
    <w:p w:rsidR="00606B46" w:rsidRPr="008D70F1" w:rsidRDefault="00606B46" w:rsidP="00606B46">
      <w:pPr>
        <w:pStyle w:val="Cmsor20"/>
        <w:keepNext/>
        <w:keepLines/>
        <w:shd w:val="clear" w:color="auto" w:fill="auto"/>
        <w:spacing w:before="0" w:after="174"/>
        <w:ind w:left="20"/>
        <w:jc w:val="center"/>
        <w:rPr>
          <w:sz w:val="24"/>
          <w:szCs w:val="24"/>
        </w:rPr>
      </w:pPr>
      <w:bookmarkStart w:id="5" w:name="bookmark7"/>
      <w:r w:rsidRPr="008D70F1">
        <w:rPr>
          <w:sz w:val="24"/>
          <w:szCs w:val="24"/>
        </w:rPr>
        <w:t>JEGYZŐKÖNYV</w:t>
      </w:r>
      <w:bookmarkEnd w:id="5"/>
    </w:p>
    <w:p w:rsidR="00606B46" w:rsidRPr="008D70F1" w:rsidRDefault="00606B46" w:rsidP="00606B46">
      <w:pPr>
        <w:pStyle w:val="Szvegtrzs40"/>
        <w:shd w:val="clear" w:color="auto" w:fill="auto"/>
        <w:spacing w:before="0" w:after="306"/>
        <w:ind w:left="20"/>
        <w:rPr>
          <w:sz w:val="24"/>
          <w:szCs w:val="24"/>
        </w:rPr>
      </w:pPr>
      <w:r w:rsidRPr="008D70F1">
        <w:rPr>
          <w:sz w:val="24"/>
          <w:szCs w:val="24"/>
        </w:rPr>
        <w:t>„</w:t>
      </w:r>
      <w:r>
        <w:rPr>
          <w:sz w:val="24"/>
          <w:szCs w:val="24"/>
        </w:rPr>
        <w:t>Nagygép igényű parkfenntartási munkák</w:t>
      </w:r>
      <w:r w:rsidRPr="008D70F1">
        <w:rPr>
          <w:sz w:val="24"/>
          <w:szCs w:val="24"/>
        </w:rPr>
        <w:t>”</w:t>
      </w:r>
      <w:r w:rsidRPr="008D70F1">
        <w:rPr>
          <w:sz w:val="24"/>
          <w:szCs w:val="24"/>
        </w:rPr>
        <w:br/>
        <w:t>tárgyú közbeszerzési eljárásban</w:t>
      </w:r>
      <w:r w:rsidRPr="008D70F1">
        <w:rPr>
          <w:sz w:val="24"/>
          <w:szCs w:val="24"/>
        </w:rPr>
        <w:br/>
        <w:t>a Szakmai ajánlatok jeligével történő ellátásáról</w:t>
      </w:r>
    </w:p>
    <w:p w:rsidR="00606B46" w:rsidRPr="008D70F1" w:rsidRDefault="00606B46" w:rsidP="00606B46">
      <w:pPr>
        <w:pStyle w:val="Szvegtrzs20"/>
        <w:shd w:val="clear" w:color="auto" w:fill="auto"/>
        <w:tabs>
          <w:tab w:val="left" w:leader="dot" w:pos="2237"/>
        </w:tabs>
        <w:spacing w:line="266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Alulírott </w:t>
      </w:r>
      <w:r w:rsidRPr="008D70F1">
        <w:rPr>
          <w:sz w:val="24"/>
          <w:szCs w:val="24"/>
        </w:rPr>
        <w:tab/>
        <w:t>, mint az ajánlatkérő megbízottja a bírálóbizottság nevében a benyújtott</w:t>
      </w:r>
    </w:p>
    <w:p w:rsidR="00606B46" w:rsidRPr="008D70F1" w:rsidRDefault="00606B46" w:rsidP="00606B46">
      <w:pPr>
        <w:pStyle w:val="Szvegtrzs20"/>
        <w:shd w:val="clear" w:color="auto" w:fill="auto"/>
        <w:spacing w:line="266" w:lineRule="exact"/>
        <w:ind w:firstLine="0"/>
        <w:jc w:val="both"/>
        <w:rPr>
          <w:sz w:val="24"/>
          <w:szCs w:val="24"/>
        </w:rPr>
      </w:pPr>
      <w:proofErr w:type="gramStart"/>
      <w:r w:rsidRPr="008D70F1">
        <w:rPr>
          <w:sz w:val="24"/>
          <w:szCs w:val="24"/>
        </w:rPr>
        <w:t>szakmai</w:t>
      </w:r>
      <w:proofErr w:type="gramEnd"/>
      <w:r w:rsidRPr="008D70F1">
        <w:rPr>
          <w:sz w:val="24"/>
          <w:szCs w:val="24"/>
        </w:rPr>
        <w:t xml:space="preserve"> ajánlatokat az alábbi jeligével látom el.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3422"/>
        <w:gridCol w:w="1090"/>
      </w:tblGrid>
      <w:tr w:rsidR="00606B46" w:rsidRPr="008D70F1" w:rsidTr="00CD5F95">
        <w:trPr>
          <w:trHeight w:hRule="exact" w:val="29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B46" w:rsidRPr="008D70F1" w:rsidRDefault="00606B46" w:rsidP="00CD5F95">
            <w:pPr>
              <w:pStyle w:val="Szvegtrzs20"/>
              <w:framePr w:w="9192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  <w:rPr>
                <w:sz w:val="24"/>
                <w:szCs w:val="24"/>
              </w:rPr>
            </w:pPr>
            <w:r w:rsidRPr="008D70F1">
              <w:rPr>
                <w:rStyle w:val="Szvegtrzs2Flkvr"/>
                <w:rFonts w:eastAsiaTheme="minorHAnsi"/>
              </w:rPr>
              <w:lastRenderedPageBreak/>
              <w:t>Ajánlattevő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B46" w:rsidRPr="008D70F1" w:rsidRDefault="00606B46" w:rsidP="00CD5F95">
            <w:pPr>
              <w:pStyle w:val="Szvegtrzs20"/>
              <w:framePr w:w="9192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  <w:rPr>
                <w:sz w:val="24"/>
                <w:szCs w:val="24"/>
              </w:rPr>
            </w:pPr>
            <w:r w:rsidRPr="008D70F1">
              <w:rPr>
                <w:rStyle w:val="Szvegtrzs2Flkvr"/>
                <w:rFonts w:eastAsiaTheme="minorHAnsi"/>
              </w:rPr>
              <w:t>Székhelye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46" w:rsidRPr="008D70F1" w:rsidRDefault="00606B46" w:rsidP="00CD5F95">
            <w:pPr>
              <w:pStyle w:val="Szvegtrzs20"/>
              <w:framePr w:w="9192" w:wrap="notBeside" w:vAnchor="text" w:hAnchor="text" w:xAlign="center" w:y="1"/>
              <w:shd w:val="clear" w:color="auto" w:fill="auto"/>
              <w:spacing w:line="266" w:lineRule="exact"/>
              <w:ind w:left="260" w:firstLine="0"/>
              <w:rPr>
                <w:sz w:val="24"/>
                <w:szCs w:val="24"/>
              </w:rPr>
            </w:pPr>
            <w:r w:rsidRPr="008D70F1">
              <w:rPr>
                <w:rStyle w:val="Szvegtrzs2Flkvr"/>
                <w:rFonts w:eastAsiaTheme="minorHAnsi"/>
              </w:rPr>
              <w:t>Jelige</w:t>
            </w:r>
          </w:p>
        </w:tc>
      </w:tr>
      <w:tr w:rsidR="00606B46" w:rsidRPr="008D70F1" w:rsidTr="00CD5F95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B46" w:rsidRPr="008D70F1" w:rsidRDefault="00606B46" w:rsidP="00CD5F95">
            <w:pPr>
              <w:framePr w:w="919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B46" w:rsidRPr="008D70F1" w:rsidRDefault="00606B46" w:rsidP="00CD5F95">
            <w:pPr>
              <w:framePr w:w="9192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46" w:rsidRPr="008D70F1" w:rsidRDefault="00606B46" w:rsidP="00CD5F95">
            <w:pPr>
              <w:pStyle w:val="Szvegtrzs20"/>
              <w:framePr w:w="9192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  <w:rPr>
                <w:sz w:val="24"/>
                <w:szCs w:val="24"/>
              </w:rPr>
            </w:pPr>
            <w:r w:rsidRPr="008D70F1">
              <w:rPr>
                <w:rStyle w:val="Szvegtrzs2Flkvr"/>
                <w:rFonts w:eastAsiaTheme="minorHAnsi"/>
              </w:rPr>
              <w:t>1</w:t>
            </w:r>
          </w:p>
        </w:tc>
      </w:tr>
      <w:tr w:rsidR="00606B46" w:rsidRPr="008D70F1" w:rsidTr="00CD5F95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B46" w:rsidRPr="008D70F1" w:rsidRDefault="00606B46" w:rsidP="00CD5F95">
            <w:pPr>
              <w:framePr w:w="919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B46" w:rsidRPr="008D70F1" w:rsidRDefault="00606B46" w:rsidP="00CD5F95">
            <w:pPr>
              <w:framePr w:w="9192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46" w:rsidRPr="008D70F1" w:rsidRDefault="00606B46" w:rsidP="00CD5F95">
            <w:pPr>
              <w:pStyle w:val="Szvegtrzs20"/>
              <w:framePr w:w="9192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  <w:rPr>
                <w:sz w:val="24"/>
                <w:szCs w:val="24"/>
              </w:rPr>
            </w:pPr>
            <w:r w:rsidRPr="008D70F1">
              <w:rPr>
                <w:rStyle w:val="Szvegtrzs2Flkvr"/>
                <w:rFonts w:eastAsiaTheme="minorHAnsi"/>
              </w:rPr>
              <w:t>2</w:t>
            </w:r>
          </w:p>
        </w:tc>
      </w:tr>
      <w:tr w:rsidR="00606B46" w:rsidRPr="008D70F1" w:rsidTr="00CD5F95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B46" w:rsidRPr="008D70F1" w:rsidRDefault="00606B46" w:rsidP="00CD5F95">
            <w:pPr>
              <w:framePr w:w="919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B46" w:rsidRPr="008D70F1" w:rsidRDefault="00606B46" w:rsidP="00CD5F95">
            <w:pPr>
              <w:framePr w:w="9192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46" w:rsidRPr="008D70F1" w:rsidRDefault="00606B46" w:rsidP="00CD5F95">
            <w:pPr>
              <w:pStyle w:val="Szvegtrzs20"/>
              <w:framePr w:w="9192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  <w:rPr>
                <w:sz w:val="24"/>
                <w:szCs w:val="24"/>
              </w:rPr>
            </w:pPr>
            <w:r w:rsidRPr="008D70F1">
              <w:rPr>
                <w:rStyle w:val="Szvegtrzs2Flkvr"/>
                <w:rFonts w:eastAsiaTheme="minorHAnsi"/>
              </w:rPr>
              <w:t>3</w:t>
            </w:r>
          </w:p>
        </w:tc>
      </w:tr>
      <w:tr w:rsidR="00606B46" w:rsidRPr="008D70F1" w:rsidTr="00CD5F95">
        <w:trPr>
          <w:trHeight w:hRule="exact" w:val="29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B46" w:rsidRPr="008D70F1" w:rsidRDefault="00606B46" w:rsidP="00CD5F95">
            <w:pPr>
              <w:framePr w:w="919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B46" w:rsidRPr="008D70F1" w:rsidRDefault="00606B46" w:rsidP="00CD5F95">
            <w:pPr>
              <w:framePr w:w="9192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B46" w:rsidRPr="008D70F1" w:rsidRDefault="00606B46" w:rsidP="00CD5F95">
            <w:pPr>
              <w:pStyle w:val="Szvegtrzs20"/>
              <w:framePr w:w="9192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  <w:rPr>
                <w:sz w:val="24"/>
                <w:szCs w:val="24"/>
              </w:rPr>
            </w:pPr>
            <w:r w:rsidRPr="008D70F1">
              <w:rPr>
                <w:rStyle w:val="Szvegtrzs2Flkvr"/>
                <w:rFonts w:eastAsiaTheme="minorHAnsi"/>
              </w:rPr>
              <w:t>n</w:t>
            </w:r>
          </w:p>
        </w:tc>
      </w:tr>
    </w:tbl>
    <w:p w:rsidR="00606B46" w:rsidRPr="008D70F1" w:rsidRDefault="00606B46" w:rsidP="00606B46">
      <w:pPr>
        <w:framePr w:w="9192" w:wrap="notBeside" w:vAnchor="text" w:hAnchor="text" w:xAlign="center" w:y="1"/>
      </w:pPr>
    </w:p>
    <w:p w:rsidR="00606B46" w:rsidRPr="008D70F1" w:rsidRDefault="00606B46" w:rsidP="00606B46"/>
    <w:p w:rsidR="00606B46" w:rsidRPr="008D70F1" w:rsidRDefault="00606B46" w:rsidP="00606B46">
      <w:pPr>
        <w:pStyle w:val="Szvegtrzs20"/>
        <w:shd w:val="clear" w:color="auto" w:fill="auto"/>
        <w:spacing w:before="260" w:after="290" w:line="266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Az ajánlattevők által anonim módon elkészített szakmai ajánlatokat a fenti jeligével láttam el.</w:t>
      </w:r>
    </w:p>
    <w:p w:rsidR="00606B46" w:rsidRPr="008D70F1" w:rsidRDefault="00606B46" w:rsidP="00606B46">
      <w:pPr>
        <w:pStyle w:val="Szvegtrzs40"/>
        <w:shd w:val="clear" w:color="auto" w:fill="auto"/>
        <w:spacing w:before="0" w:after="310" w:line="278" w:lineRule="exact"/>
        <w:jc w:val="both"/>
        <w:rPr>
          <w:sz w:val="24"/>
          <w:szCs w:val="24"/>
        </w:rPr>
      </w:pPr>
      <w:r w:rsidRPr="008D70F1">
        <w:rPr>
          <w:rStyle w:val="Szvegtrzs4Nemflkvr"/>
          <w:rFonts w:eastAsiaTheme="minorHAnsi"/>
        </w:rPr>
        <w:t xml:space="preserve">A jelen levelet zárt borítékba helyezem és </w:t>
      </w:r>
      <w:r w:rsidRPr="008D70F1">
        <w:rPr>
          <w:sz w:val="24"/>
          <w:szCs w:val="24"/>
        </w:rPr>
        <w:t xml:space="preserve">„Kizárólag az ajánlatok végső értékelése céljából összehívott bírálóbizottsági értekezleten nyitható fel” </w:t>
      </w:r>
      <w:r w:rsidRPr="008D70F1">
        <w:rPr>
          <w:rStyle w:val="Szvegtrzs4Nemflkvr"/>
          <w:rFonts w:eastAsiaTheme="minorHAnsi"/>
        </w:rPr>
        <w:t>felirattal látom el a borítékot.</w:t>
      </w:r>
    </w:p>
    <w:p w:rsidR="00606B46" w:rsidRPr="008D70F1" w:rsidRDefault="00606B46" w:rsidP="00606B46">
      <w:pPr>
        <w:pStyle w:val="Szvegtrzs20"/>
        <w:shd w:val="clear" w:color="auto" w:fill="auto"/>
        <w:tabs>
          <w:tab w:val="left" w:leader="dot" w:pos="2237"/>
        </w:tabs>
        <w:spacing w:after="560" w:line="266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Kelt: </w:t>
      </w:r>
      <w:r w:rsidRPr="008D70F1">
        <w:rPr>
          <w:sz w:val="24"/>
          <w:szCs w:val="24"/>
        </w:rPr>
        <w:tab/>
      </w:r>
    </w:p>
    <w:p w:rsidR="00606B46" w:rsidRDefault="00606B46" w:rsidP="00606B46">
      <w:pPr>
        <w:pStyle w:val="Szvegtrzs20"/>
        <w:shd w:val="clear" w:color="auto" w:fill="auto"/>
        <w:spacing w:after="845" w:line="266" w:lineRule="exact"/>
        <w:ind w:left="20" w:firstLine="0"/>
        <w:jc w:val="center"/>
        <w:rPr>
          <w:sz w:val="24"/>
          <w:szCs w:val="24"/>
        </w:rPr>
      </w:pPr>
      <w:proofErr w:type="gramStart"/>
      <w:r w:rsidRPr="008D70F1">
        <w:rPr>
          <w:sz w:val="24"/>
          <w:szCs w:val="24"/>
        </w:rPr>
        <w:t>aláírás</w:t>
      </w:r>
      <w:proofErr w:type="gramEnd"/>
    </w:p>
    <w:p w:rsidR="000C033C" w:rsidRPr="008D70F1" w:rsidRDefault="00606B46" w:rsidP="000C033C">
      <w:pPr>
        <w:pStyle w:val="Cmsor10"/>
        <w:keepNext/>
        <w:keepLines/>
        <w:shd w:val="clear" w:color="auto" w:fill="auto"/>
        <w:spacing w:after="3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Környezet menedzsment terv </w:t>
      </w:r>
      <w:r w:rsidR="000C033C" w:rsidRPr="008D70F1">
        <w:rPr>
          <w:sz w:val="24"/>
          <w:szCs w:val="24"/>
        </w:rPr>
        <w:t>értékelése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Az ajánlatkérő álta</w:t>
      </w:r>
      <w:r w:rsidR="00606B46">
        <w:rPr>
          <w:sz w:val="24"/>
          <w:szCs w:val="24"/>
        </w:rPr>
        <w:t>l felkért szakértő készíti el a</w:t>
      </w:r>
      <w:r w:rsidRPr="008D70F1">
        <w:rPr>
          <w:sz w:val="24"/>
          <w:szCs w:val="24"/>
        </w:rPr>
        <w:t xml:space="preserve"> </w:t>
      </w:r>
      <w:r w:rsidR="00606B46">
        <w:rPr>
          <w:sz w:val="24"/>
          <w:szCs w:val="24"/>
        </w:rPr>
        <w:t>Környezet menedzsment tervek</w:t>
      </w:r>
      <w:r w:rsidRPr="008D70F1">
        <w:rPr>
          <w:sz w:val="24"/>
          <w:szCs w:val="24"/>
        </w:rPr>
        <w:t xml:space="preserve"> indoklással alátámasztott értékelését, és javaslatot tesz a kidolgozottság sorrendjére.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 szakértő előtt titokban marad az ajánlattevők személy</w:t>
      </w:r>
      <w:r w:rsidR="001E4E55">
        <w:rPr>
          <w:sz w:val="24"/>
          <w:szCs w:val="24"/>
        </w:rPr>
        <w:t>e</w:t>
      </w:r>
      <w:r w:rsidRPr="008D70F1">
        <w:rPr>
          <w:sz w:val="24"/>
          <w:szCs w:val="24"/>
        </w:rPr>
        <w:t>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A szakértő összesen </w:t>
      </w:r>
      <w:r w:rsidR="00541677">
        <w:rPr>
          <w:sz w:val="24"/>
          <w:szCs w:val="24"/>
        </w:rPr>
        <w:t>9</w:t>
      </w:r>
      <w:r w:rsidRPr="008D70F1">
        <w:rPr>
          <w:sz w:val="24"/>
          <w:szCs w:val="24"/>
        </w:rPr>
        <w:t xml:space="preserve"> szakmai szempontra egyenként 1 és 10 pont közötti pontszámot adhat.</w:t>
      </w:r>
    </w:p>
    <w:p w:rsidR="000C033C" w:rsidRPr="008D70F1" w:rsidRDefault="000C033C" w:rsidP="000C033C">
      <w:pPr>
        <w:pStyle w:val="Szvegtrzs20"/>
        <w:shd w:val="clear" w:color="auto" w:fill="auto"/>
        <w:spacing w:after="300"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Így legfeljebb </w:t>
      </w:r>
      <w:r w:rsidR="001E4E55">
        <w:rPr>
          <w:sz w:val="24"/>
          <w:szCs w:val="24"/>
        </w:rPr>
        <w:t>90</w:t>
      </w:r>
      <w:r w:rsidRPr="008D70F1">
        <w:rPr>
          <w:sz w:val="24"/>
          <w:szCs w:val="24"/>
        </w:rPr>
        <w:t xml:space="preserve"> pont adható egy-egy </w:t>
      </w:r>
      <w:r w:rsidR="00606B46">
        <w:rPr>
          <w:sz w:val="24"/>
          <w:szCs w:val="24"/>
        </w:rPr>
        <w:t>Környezet menedzsment tervre.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Az 1 és 10 közötti pontszámok odaítélésekor az alábbi szempontokat kell figyelembe vennie a felkért szakértőnek.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Ha a kidolgozottság felületes, leegyszerűsítő vagy szakmai</w:t>
      </w:r>
      <w:r w:rsidR="00606B46">
        <w:rPr>
          <w:sz w:val="24"/>
          <w:szCs w:val="24"/>
        </w:rPr>
        <w:t>a</w:t>
      </w:r>
      <w:r w:rsidRPr="008D70F1">
        <w:rPr>
          <w:sz w:val="24"/>
          <w:szCs w:val="24"/>
        </w:rPr>
        <w:t>tlan, azaz nem megfelelő, akkor 1 pontot kell adnia.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Ha a kidolgozottság részletes, átfogó jellegű, és a szakma általános elvárásaival egybevetve kiemelkedő színvonalú, akkor a maximális 10 pontot kell adnia.</w:t>
      </w:r>
    </w:p>
    <w:p w:rsidR="000C033C" w:rsidRPr="008D70F1" w:rsidRDefault="000C033C" w:rsidP="000C033C">
      <w:pPr>
        <w:pStyle w:val="Szvegtrzs20"/>
        <w:shd w:val="clear" w:color="auto" w:fill="auto"/>
        <w:spacing w:after="306"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 szakértőnek e két határeset között differenciáltan, az indoklásban az azonos szakmai szempontok kidolgozottságát egymással összevetve kell a pontszámot meghatároznia.</w:t>
      </w:r>
    </w:p>
    <w:p w:rsidR="000C033C" w:rsidRPr="008D70F1" w:rsidRDefault="000C033C" w:rsidP="000C033C">
      <w:pPr>
        <w:pStyle w:val="Szvegtrzs20"/>
        <w:shd w:val="clear" w:color="auto" w:fill="auto"/>
        <w:spacing w:line="266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 szakértő meghívást kap az ajánlatok értékelését végző bírálóbizottsági értekezletre.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Ott írásban benyújtja az indoklással alátámasztott szakvéleményét és </w:t>
      </w:r>
      <w:r w:rsidR="00606B46">
        <w:rPr>
          <w:sz w:val="24"/>
          <w:szCs w:val="24"/>
        </w:rPr>
        <w:t>a Környezet menedzsment tervek</w:t>
      </w:r>
      <w:r w:rsidRPr="008D70F1">
        <w:rPr>
          <w:sz w:val="24"/>
          <w:szCs w:val="24"/>
        </w:rPr>
        <w:t xml:space="preserve"> kidolgozottságára vonatkozó sorrendiségi javaslatát.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 bírálóbizottság kérdéseket intézhet a szakértőhöz. A bírálóbizottság a szakértő írásbeli szakvéleménye és szóbeli in</w:t>
      </w:r>
      <w:r w:rsidR="00606B46">
        <w:rPr>
          <w:sz w:val="24"/>
          <w:szCs w:val="24"/>
        </w:rPr>
        <w:t>doklása alapján tesz javaslatot a Környezeti menedzsment tervek</w:t>
      </w:r>
      <w:r w:rsidRPr="008D70F1">
        <w:rPr>
          <w:sz w:val="24"/>
          <w:szCs w:val="24"/>
        </w:rPr>
        <w:t xml:space="preserve"> kidolgozottságának sorrendiségére.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Mindeddig csak a sorszámok szerint nevezik meg </w:t>
      </w:r>
      <w:r w:rsidR="00606B46">
        <w:rPr>
          <w:sz w:val="24"/>
          <w:szCs w:val="24"/>
        </w:rPr>
        <w:t>a Környezeti menedzsment terveket.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Ha bírálóbizottság szótöbbséggel dönt a sorrendiségről, akkor a 2. pontban meghatározott borítékot felnyithatják és azonosíthatják </w:t>
      </w:r>
      <w:r w:rsidR="00606B46">
        <w:rPr>
          <w:sz w:val="24"/>
          <w:szCs w:val="24"/>
        </w:rPr>
        <w:t xml:space="preserve">a Környezeti menedzsment </w:t>
      </w:r>
      <w:r w:rsidR="00541677">
        <w:rPr>
          <w:sz w:val="24"/>
          <w:szCs w:val="24"/>
        </w:rPr>
        <w:t>tervet</w:t>
      </w:r>
      <w:r w:rsidRPr="008D70F1">
        <w:rPr>
          <w:sz w:val="24"/>
          <w:szCs w:val="24"/>
        </w:rPr>
        <w:t xml:space="preserve"> az azokat benyújtó ajánlattevőkkel.</w:t>
      </w:r>
    </w:p>
    <w:p w:rsidR="000C033C" w:rsidRPr="008D70F1" w:rsidRDefault="000C033C" w:rsidP="000C033C">
      <w:pPr>
        <w:pStyle w:val="Szvegtrzs20"/>
        <w:shd w:val="clear" w:color="auto" w:fill="auto"/>
        <w:spacing w:after="280"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A bírálóbizottság sorszámmal látja el </w:t>
      </w:r>
      <w:r w:rsidR="00541677">
        <w:rPr>
          <w:sz w:val="24"/>
          <w:szCs w:val="24"/>
        </w:rPr>
        <w:t>a Környezeti menedzsment tervet</w:t>
      </w:r>
      <w:r w:rsidRPr="008D70F1">
        <w:rPr>
          <w:sz w:val="24"/>
          <w:szCs w:val="24"/>
        </w:rPr>
        <w:t>. A legmagasabb pontszámot elérő terv kapja az egyes sorszámot a következő a kettest és így tovább.</w:t>
      </w:r>
    </w:p>
    <w:p w:rsidR="000C033C" w:rsidRPr="008D70F1" w:rsidRDefault="000C033C" w:rsidP="000C033C">
      <w:pPr>
        <w:pStyle w:val="Szvegtrzs20"/>
        <w:shd w:val="clear" w:color="auto" w:fill="auto"/>
        <w:spacing w:after="280"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Az értékelés módszere a Közbeszerzések Tanácsa 2/2004. számú módosított ajánlása (K</w:t>
      </w:r>
      <w:proofErr w:type="gramStart"/>
      <w:r w:rsidRPr="008D70F1">
        <w:rPr>
          <w:sz w:val="24"/>
          <w:szCs w:val="24"/>
        </w:rPr>
        <w:t>.É</w:t>
      </w:r>
      <w:proofErr w:type="gramEnd"/>
      <w:r w:rsidRPr="008D70F1">
        <w:rPr>
          <w:sz w:val="24"/>
          <w:szCs w:val="24"/>
        </w:rPr>
        <w:t>. 2012. évi 61. szám 2012. 06. 1.) III.A fejezet 2. pontja szerinti sorba rendezés.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lastRenderedPageBreak/>
        <w:t xml:space="preserve">A legjobb </w:t>
      </w:r>
      <w:r w:rsidR="00541677">
        <w:rPr>
          <w:sz w:val="24"/>
          <w:szCs w:val="24"/>
        </w:rPr>
        <w:t>Környezeti menedzsment terv</w:t>
      </w:r>
      <w:r w:rsidRPr="008D70F1">
        <w:rPr>
          <w:sz w:val="24"/>
          <w:szCs w:val="24"/>
        </w:rPr>
        <w:t xml:space="preserve"> k</w:t>
      </w:r>
      <w:r w:rsidR="00DE73EB">
        <w:rPr>
          <w:sz w:val="24"/>
          <w:szCs w:val="24"/>
        </w:rPr>
        <w:t>apja a maximális pontszámot (10</w:t>
      </w:r>
      <w:r w:rsidRPr="008D70F1">
        <w:rPr>
          <w:sz w:val="24"/>
          <w:szCs w:val="24"/>
        </w:rPr>
        <w:t xml:space="preserve"> pont), az utolsó helyen rangsorolt a minimális pontszámot (1 pont), többi megajánlás pontszáma e két határérték között kerül felosztásra.</w:t>
      </w:r>
    </w:p>
    <w:p w:rsidR="000C033C" w:rsidRPr="008D70F1" w:rsidRDefault="000C033C" w:rsidP="000C033C">
      <w:pPr>
        <w:pStyle w:val="Szvegtrzs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 xml:space="preserve">A pontozási képlet: </w:t>
      </w:r>
      <w:proofErr w:type="spellStart"/>
      <w:r w:rsidRPr="008D70F1">
        <w:rPr>
          <w:sz w:val="24"/>
          <w:szCs w:val="24"/>
        </w:rPr>
        <w:t>Pv</w:t>
      </w:r>
      <w:proofErr w:type="spellEnd"/>
      <w:r w:rsidRPr="008D70F1">
        <w:rPr>
          <w:sz w:val="24"/>
          <w:szCs w:val="24"/>
        </w:rPr>
        <w:t>=((Alj/</w:t>
      </w:r>
      <w:proofErr w:type="spellStart"/>
      <w:r w:rsidRPr="008D70F1">
        <w:rPr>
          <w:sz w:val="24"/>
          <w:szCs w:val="24"/>
        </w:rPr>
        <w:t>Av</w:t>
      </w:r>
      <w:proofErr w:type="spellEnd"/>
      <w:r w:rsidRPr="008D70F1">
        <w:rPr>
          <w:sz w:val="24"/>
          <w:szCs w:val="24"/>
        </w:rPr>
        <w:t xml:space="preserve">) x 99)+1, ahol: </w:t>
      </w:r>
      <w:proofErr w:type="spellStart"/>
      <w:r w:rsidRPr="008D70F1">
        <w:rPr>
          <w:sz w:val="24"/>
          <w:szCs w:val="24"/>
        </w:rPr>
        <w:t>Pv</w:t>
      </w:r>
      <w:proofErr w:type="spellEnd"/>
      <w:r w:rsidRPr="008D70F1">
        <w:rPr>
          <w:sz w:val="24"/>
          <w:szCs w:val="24"/>
        </w:rPr>
        <w:t xml:space="preserve"> a vizsgált pontszám, </w:t>
      </w:r>
      <w:proofErr w:type="spellStart"/>
      <w:r w:rsidRPr="008D70F1">
        <w:rPr>
          <w:sz w:val="24"/>
          <w:szCs w:val="24"/>
        </w:rPr>
        <w:t>Pmax</w:t>
      </w:r>
      <w:proofErr w:type="spellEnd"/>
      <w:r w:rsidRPr="008D70F1">
        <w:rPr>
          <w:sz w:val="24"/>
          <w:szCs w:val="24"/>
        </w:rPr>
        <w:t xml:space="preserve"> a </w:t>
      </w:r>
      <w:r w:rsidR="00DE73EB">
        <w:rPr>
          <w:sz w:val="24"/>
          <w:szCs w:val="24"/>
        </w:rPr>
        <w:t>legmagasabb adható pontszám (10</w:t>
      </w:r>
      <w:r w:rsidRPr="008D70F1">
        <w:rPr>
          <w:sz w:val="24"/>
          <w:szCs w:val="24"/>
        </w:rPr>
        <w:t xml:space="preserve"> pont), </w:t>
      </w:r>
      <w:proofErr w:type="spellStart"/>
      <w:r w:rsidRPr="008D70F1">
        <w:rPr>
          <w:sz w:val="24"/>
          <w:szCs w:val="24"/>
        </w:rPr>
        <w:t>Av</w:t>
      </w:r>
      <w:proofErr w:type="spellEnd"/>
      <w:r w:rsidRPr="008D70F1">
        <w:rPr>
          <w:sz w:val="24"/>
          <w:szCs w:val="24"/>
        </w:rPr>
        <w:t xml:space="preserve"> a vizsgált koncepció sorszáma, Alj a legjobb koncepció sorszáma = 1.</w:t>
      </w:r>
    </w:p>
    <w:p w:rsidR="000C033C" w:rsidRPr="008D70F1" w:rsidRDefault="000C033C" w:rsidP="000C033C">
      <w:pPr>
        <w:pStyle w:val="Szvegtrzs20"/>
        <w:shd w:val="clear" w:color="auto" w:fill="auto"/>
        <w:spacing w:after="831" w:line="274" w:lineRule="exact"/>
        <w:ind w:firstLine="0"/>
        <w:jc w:val="both"/>
        <w:rPr>
          <w:sz w:val="24"/>
          <w:szCs w:val="24"/>
        </w:rPr>
      </w:pPr>
      <w:r w:rsidRPr="008D70F1">
        <w:rPr>
          <w:sz w:val="24"/>
          <w:szCs w:val="24"/>
        </w:rPr>
        <w:t>Az ajánlatkérő a részszempontok esetében a pontozást két tizedes jegyig végzi el, a kerekítés szablyai szerint.</w:t>
      </w:r>
    </w:p>
    <w:p w:rsidR="000C033C" w:rsidRPr="008D70F1" w:rsidRDefault="000C033C" w:rsidP="000C033C">
      <w:pPr>
        <w:pStyle w:val="Cmsor20"/>
        <w:keepNext/>
        <w:keepLines/>
        <w:shd w:val="clear" w:color="auto" w:fill="auto"/>
        <w:spacing w:before="0" w:after="310" w:line="278" w:lineRule="exact"/>
        <w:jc w:val="both"/>
        <w:rPr>
          <w:sz w:val="24"/>
          <w:szCs w:val="24"/>
        </w:rPr>
      </w:pPr>
    </w:p>
    <w:p w:rsidR="000C033C" w:rsidRPr="008D70F1" w:rsidRDefault="000C033C" w:rsidP="000C033C">
      <w:pPr>
        <w:pStyle w:val="Szvegtrzs20"/>
        <w:shd w:val="clear" w:color="auto" w:fill="auto"/>
        <w:tabs>
          <w:tab w:val="left" w:pos="778"/>
        </w:tabs>
        <w:spacing w:after="240" w:line="274" w:lineRule="exact"/>
        <w:ind w:firstLine="0"/>
        <w:jc w:val="both"/>
        <w:rPr>
          <w:sz w:val="24"/>
          <w:szCs w:val="24"/>
        </w:rPr>
      </w:pPr>
    </w:p>
    <w:p w:rsidR="00DC47AA" w:rsidRDefault="00DC47AA"/>
    <w:sectPr w:rsidR="00DC47AA" w:rsidSect="006719E9">
      <w:pgSz w:w="11906" w:h="16838" w:code="9"/>
      <w:pgMar w:top="1418" w:right="851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51E"/>
    <w:multiLevelType w:val="multilevel"/>
    <w:tmpl w:val="DBDC32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625A4F"/>
    <w:multiLevelType w:val="multilevel"/>
    <w:tmpl w:val="4E14BEA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D5336"/>
    <w:multiLevelType w:val="hybridMultilevel"/>
    <w:tmpl w:val="8B98C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4992"/>
    <w:multiLevelType w:val="hybridMultilevel"/>
    <w:tmpl w:val="4E14BE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75D66"/>
    <w:multiLevelType w:val="multilevel"/>
    <w:tmpl w:val="D24EB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AF72D3"/>
    <w:multiLevelType w:val="multilevel"/>
    <w:tmpl w:val="B29A5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3C"/>
    <w:rsid w:val="000C033C"/>
    <w:rsid w:val="001E4E55"/>
    <w:rsid w:val="00541677"/>
    <w:rsid w:val="00606B46"/>
    <w:rsid w:val="006719E9"/>
    <w:rsid w:val="008F4380"/>
    <w:rsid w:val="00BE39EC"/>
    <w:rsid w:val="00C2237F"/>
    <w:rsid w:val="00CD47BC"/>
    <w:rsid w:val="00D75488"/>
    <w:rsid w:val="00DC47AA"/>
    <w:rsid w:val="00DE73E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A57C"/>
  <w15:chartTrackingRefBased/>
  <w15:docId w15:val="{D137C2D0-F699-4C01-82B9-99EB48F9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5">
    <w:name w:val="Char Char15"/>
    <w:basedOn w:val="Norml"/>
    <w:rsid w:val="000C03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1">
    <w:name w:val="Címsor #1_"/>
    <w:link w:val="Cmsor10"/>
    <w:rsid w:val="000C033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Szvegtrzs2">
    <w:name w:val="Szövegtörzs (2)_"/>
    <w:link w:val="Szvegtrzs20"/>
    <w:rsid w:val="000C033C"/>
    <w:rPr>
      <w:rFonts w:ascii="Times New Roman" w:hAnsi="Times New Roman"/>
      <w:shd w:val="clear" w:color="auto" w:fill="FFFFFF"/>
    </w:rPr>
  </w:style>
  <w:style w:type="character" w:customStyle="1" w:styleId="Szvegtrzs2Flkvr">
    <w:name w:val="Szövegtörzs (2) + Félkövér"/>
    <w:rsid w:val="000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Cmsor10">
    <w:name w:val="Címsor #1"/>
    <w:basedOn w:val="Norml"/>
    <w:link w:val="Cmsor1"/>
    <w:rsid w:val="000C033C"/>
    <w:pPr>
      <w:widowControl w:val="0"/>
      <w:shd w:val="clear" w:color="auto" w:fill="FFFFFF"/>
      <w:spacing w:after="300" w:line="310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rsid w:val="000C033C"/>
    <w:pPr>
      <w:widowControl w:val="0"/>
      <w:shd w:val="clear" w:color="auto" w:fill="FFFFFF"/>
      <w:spacing w:after="0" w:line="278" w:lineRule="exact"/>
      <w:ind w:hanging="360"/>
    </w:pPr>
    <w:rPr>
      <w:rFonts w:ascii="Times New Roman" w:hAnsi="Times New Roman"/>
    </w:rPr>
  </w:style>
  <w:style w:type="character" w:customStyle="1" w:styleId="Cmsor2">
    <w:name w:val="Címsor #2_"/>
    <w:link w:val="Cmsor20"/>
    <w:rsid w:val="000C033C"/>
    <w:rPr>
      <w:rFonts w:ascii="Times New Roman" w:hAnsi="Times New Roman"/>
      <w:b/>
      <w:bCs/>
      <w:shd w:val="clear" w:color="auto" w:fill="FFFFFF"/>
    </w:rPr>
  </w:style>
  <w:style w:type="character" w:customStyle="1" w:styleId="Cmsor2Nemflkvr">
    <w:name w:val="Címsor #2 + Nem félkövér"/>
    <w:rsid w:val="000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20">
    <w:name w:val="Címsor #2"/>
    <w:basedOn w:val="Norml"/>
    <w:link w:val="Cmsor2"/>
    <w:rsid w:val="000C033C"/>
    <w:pPr>
      <w:widowControl w:val="0"/>
      <w:shd w:val="clear" w:color="auto" w:fill="FFFFFF"/>
      <w:spacing w:before="300" w:after="300" w:line="266" w:lineRule="exact"/>
      <w:outlineLvl w:val="1"/>
    </w:pPr>
    <w:rPr>
      <w:rFonts w:ascii="Times New Roman" w:hAnsi="Times New Roman"/>
      <w:b/>
      <w:bCs/>
    </w:rPr>
  </w:style>
  <w:style w:type="character" w:customStyle="1" w:styleId="Szvegtrzs4">
    <w:name w:val="Szövegtörzs (4)_"/>
    <w:link w:val="Szvegtrzs40"/>
    <w:rsid w:val="00606B46"/>
    <w:rPr>
      <w:rFonts w:ascii="Times New Roman" w:hAnsi="Times New Roman"/>
      <w:b/>
      <w:bCs/>
      <w:shd w:val="clear" w:color="auto" w:fill="FFFFFF"/>
    </w:rPr>
  </w:style>
  <w:style w:type="character" w:customStyle="1" w:styleId="Szvegtrzs4Nemflkvr">
    <w:name w:val="Szövegtörzs (4) + Nem félkövér"/>
    <w:rsid w:val="00606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40">
    <w:name w:val="Szövegtörzs (4)"/>
    <w:basedOn w:val="Norml"/>
    <w:link w:val="Szvegtrzs4"/>
    <w:rsid w:val="00606B46"/>
    <w:pPr>
      <w:widowControl w:val="0"/>
      <w:shd w:val="clear" w:color="auto" w:fill="FFFFFF"/>
      <w:spacing w:before="180" w:after="300" w:line="274" w:lineRule="exact"/>
      <w:jc w:val="center"/>
    </w:pPr>
    <w:rPr>
      <w:rFonts w:ascii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dr. László Viktor</cp:lastModifiedBy>
  <cp:revision>4</cp:revision>
  <cp:lastPrinted>2016-02-22T10:18:00Z</cp:lastPrinted>
  <dcterms:created xsi:type="dcterms:W3CDTF">2016-02-22T10:00:00Z</dcterms:created>
  <dcterms:modified xsi:type="dcterms:W3CDTF">2016-03-22T12:55:00Z</dcterms:modified>
</cp:coreProperties>
</file>